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5FD" w:rsidRDefault="00F65514">
      <w:pPr>
        <w:spacing w:after="240"/>
        <w:jc w:val="right"/>
      </w:pPr>
      <w:r>
        <w:rPr>
          <w:color w:val="595959"/>
          <w:sz w:val="18"/>
          <w:szCs w:val="18"/>
        </w:rPr>
        <w:t>Tarih: [●]    Versiyon: 01</w:t>
      </w:r>
    </w:p>
    <w:p w:rsidR="00E815FD" w:rsidRDefault="00F65514">
      <w:pPr>
        <w:spacing w:after="60"/>
        <w:jc w:val="center"/>
      </w:pPr>
      <w:r>
        <w:rPr>
          <w:b/>
          <w:bCs/>
          <w:color w:val="1F3864"/>
          <w:sz w:val="26"/>
          <w:szCs w:val="26"/>
        </w:rPr>
        <w:t>KLT YAPI SANAYİ VE TİCARET LİMİTED ŞİRKETİ</w:t>
      </w:r>
    </w:p>
    <w:p w:rsidR="00E815FD" w:rsidRDefault="00F65514">
      <w:pPr>
        <w:spacing w:after="60"/>
        <w:jc w:val="center"/>
      </w:pPr>
      <w:r>
        <w:rPr>
          <w:b/>
          <w:bCs/>
          <w:color w:val="1F3864"/>
          <w:sz w:val="24"/>
          <w:szCs w:val="24"/>
        </w:rPr>
        <w:t>6698 SAYILI KİŞİSEL VERİLERİN KORUNMASI KANUNU KAPSAMINDA</w:t>
      </w:r>
    </w:p>
    <w:p w:rsidR="00E815FD" w:rsidRDefault="00F65514">
      <w:pPr>
        <w:spacing w:after="320"/>
        <w:jc w:val="center"/>
      </w:pPr>
      <w:r>
        <w:rPr>
          <w:b/>
          <w:bCs/>
          <w:color w:val="1F3864"/>
          <w:sz w:val="24"/>
          <w:szCs w:val="24"/>
        </w:rPr>
        <w:t>KİŞİSEL VERİLERİN İŞLENMESİNE İLİŞKİN GENEL AYDINLATMA METNİ</w:t>
      </w:r>
    </w:p>
    <w:p w:rsidR="00E815FD" w:rsidRDefault="00FD7726">
      <w:pPr>
        <w:spacing w:after="160" w:line="276" w:lineRule="auto"/>
        <w:jc w:val="both"/>
      </w:pPr>
      <w:r>
        <w:t xml:space="preserve">KLT YAPI </w:t>
      </w:r>
      <w:r w:rsidR="00F65514">
        <w:t>Sanayi ve Ti</w:t>
      </w:r>
      <w:r>
        <w:t>caret Limited Şirketi ("KLT YAPI</w:t>
      </w:r>
      <w:r w:rsidR="00F65514">
        <w:t xml:space="preserve">" veya "Şirket") olarak, başta özel hayatın gizliliği olmak üzere temel hak ve özgürlüklerin korunması, bilgi güvenliğinin sağlanması ve etik değerlere saygı öncelikli prensiplerimiz arasında yer almaktadır. 6698 sayılı Kişisel Verilerin Korunması Kanunu ("KVKK") kapsamında Veri Sorumlusu sıfatını haiz Şirketimiz, </w:t>
      </w:r>
      <w:proofErr w:type="spellStart"/>
      <w:r w:rsidR="00F65514">
        <w:t>KVKK'nın</w:t>
      </w:r>
      <w:proofErr w:type="spellEnd"/>
      <w:r w:rsidR="00F65514">
        <w:t xml:space="preserve"> 10. maddesinden doğan aydınlatma yükümlülüğünü yerine getirmek üzere, kişisel verilerinizin işlenmesine ilişkin aşağıdaki açıklamaları bilginize sunmaktadır.</w:t>
      </w:r>
    </w:p>
    <w:p w:rsidR="00E815FD" w:rsidRDefault="00F65514">
      <w:pPr>
        <w:spacing w:after="160" w:line="276" w:lineRule="auto"/>
        <w:jc w:val="both"/>
      </w:pPr>
      <w:r>
        <w:t>Bu Aydınlatma Metni; internet sitemizi ziyaret eden kullanıcılar, projelerimizle ilgilenen potansiyel müşteriler, gerçek kişi müşterilerimiz ile tüzel kişi müşterilerimizin, tedarikçilerimizin, iş ve proje ortaklarımızın gerçek kişi temsilci ve çalışanları, satış ofislerimizi, şantiye alanlarımızı ve diğer yerleşkelerimizi ziyaret eden ziyaretçiler hakkında Şirketimiz tarafından yürütülen kişisel veri işleme faaliyetlerini kapsamaktadır.</w:t>
      </w:r>
    </w:p>
    <w:p w:rsidR="00E815FD" w:rsidRDefault="00F65514">
      <w:pPr>
        <w:pStyle w:val="Balk1"/>
        <w:spacing w:before="280" w:after="160"/>
      </w:pPr>
      <w:r>
        <w:rPr>
          <w:b/>
          <w:bCs/>
          <w:color w:val="1F3864"/>
          <w:sz w:val="24"/>
          <w:szCs w:val="24"/>
        </w:rPr>
        <w:t>1. VERİ SORUMLUSU</w:t>
      </w:r>
    </w:p>
    <w:p w:rsidR="00E815FD" w:rsidRDefault="00F65514">
      <w:pPr>
        <w:spacing w:after="160" w:line="276" w:lineRule="auto"/>
        <w:jc w:val="both"/>
      </w:pPr>
      <w:r>
        <w:t xml:space="preserve">KVKK uyarınca kişisel verileriniz; veri sorumlusu sıfatıyla, </w:t>
      </w:r>
      <w:proofErr w:type="spellStart"/>
      <w:r>
        <w:t>Müskebi</w:t>
      </w:r>
      <w:proofErr w:type="spellEnd"/>
      <w:r>
        <w:t xml:space="preserve"> Mah. Bekiroğlu Cad. No:1A/4-8-12 Bodrum/Muğla adresinde mukim, Bodrum Ticare</w:t>
      </w:r>
      <w:r w:rsidR="00701C4B">
        <w:t xml:space="preserve">t Sicili Müdürlüğü nezdinde 014719 </w:t>
      </w:r>
      <w:r>
        <w:t xml:space="preserve">sicil numarası ile kayıtlı, Bodrum Vergi Dairesi </w:t>
      </w:r>
      <w:proofErr w:type="gramStart"/>
      <w:r>
        <w:t>64</w:t>
      </w:r>
      <w:r w:rsidR="00FD7726">
        <w:t>30048097</w:t>
      </w:r>
      <w:proofErr w:type="gramEnd"/>
      <w:r w:rsidR="00FD7726">
        <w:t xml:space="preserve"> vergi numaralı KLT YAPI</w:t>
      </w:r>
      <w:r>
        <w:t xml:space="preserve"> Sanayi ve Ticaret Limited Şirketi tarafından aşağıda açıklanan kapsamda işlenmektedir.</w:t>
      </w:r>
    </w:p>
    <w:p w:rsidR="00E815FD" w:rsidRDefault="00F65514">
      <w:pPr>
        <w:pStyle w:val="Balk1"/>
        <w:spacing w:before="280" w:after="160"/>
      </w:pPr>
      <w:r>
        <w:rPr>
          <w:b/>
          <w:bCs/>
          <w:color w:val="1F3864"/>
          <w:sz w:val="24"/>
          <w:szCs w:val="24"/>
        </w:rPr>
        <w:t>2. İŞLENEN KİŞİSEL VERİ KATEGORİLERİ</w:t>
      </w:r>
    </w:p>
    <w:p w:rsidR="00E815FD" w:rsidRDefault="00F65514">
      <w:pPr>
        <w:spacing w:after="160" w:line="276" w:lineRule="auto"/>
        <w:jc w:val="both"/>
      </w:pPr>
      <w:r>
        <w:t>Şirketimizle kurduğunuz ilişkinin niteliğine göre, tarafımızca işlenebilecek kişisel verileriniz aşağıdaki kategorilerden oluşmaktadır:</w:t>
      </w:r>
    </w:p>
    <w:p w:rsidR="00E815FD" w:rsidRDefault="00F65514">
      <w:pPr>
        <w:pStyle w:val="ListeParagraf"/>
        <w:numPr>
          <w:ilvl w:val="0"/>
          <w:numId w:val="2"/>
        </w:numPr>
        <w:spacing w:after="100" w:line="276" w:lineRule="auto"/>
        <w:jc w:val="both"/>
      </w:pPr>
      <w:r>
        <w:t xml:space="preserve">Kimlik Verileri: Ad, </w:t>
      </w:r>
      <w:proofErr w:type="spellStart"/>
      <w:r>
        <w:t>soyad</w:t>
      </w:r>
      <w:proofErr w:type="spellEnd"/>
      <w:r>
        <w:t>, T.C. kimlik numarası, doğum tarihi ve yeri, nüfus cüzdanı/kimlik kartı sureti üzerindeki bilgiler, imza, imza sirküleri üzerindeki bilgiler, vekâletname bilgileri.</w:t>
      </w:r>
    </w:p>
    <w:p w:rsidR="00E815FD" w:rsidRDefault="00F65514">
      <w:pPr>
        <w:pStyle w:val="ListeParagraf"/>
        <w:numPr>
          <w:ilvl w:val="0"/>
          <w:numId w:val="2"/>
        </w:numPr>
        <w:spacing w:after="100" w:line="276" w:lineRule="auto"/>
        <w:jc w:val="both"/>
      </w:pPr>
      <w:r>
        <w:t>İletişim Verileri: Telefon numarası, e-posta adresi, adres, kayıtlı elektronik posta (KEP) adresi.</w:t>
      </w:r>
    </w:p>
    <w:p w:rsidR="00E815FD" w:rsidRDefault="00F65514">
      <w:pPr>
        <w:pStyle w:val="ListeParagraf"/>
        <w:numPr>
          <w:ilvl w:val="0"/>
          <w:numId w:val="2"/>
        </w:numPr>
        <w:spacing w:after="100" w:line="276" w:lineRule="auto"/>
        <w:jc w:val="both"/>
      </w:pPr>
      <w:r>
        <w:t>Müşteri İşlem Verileri: Talep ve başvuru bilgileri, teklif ve sözleşme bilgileri, ilgilenilen proje ve bağımsız bölüm bilgileri, rezervasyon ve satış bilgileri, fatura ve tapu işlemlerine ilişkin bilgiler.</w:t>
      </w:r>
    </w:p>
    <w:p w:rsidR="00E815FD" w:rsidRDefault="00F65514">
      <w:pPr>
        <w:pStyle w:val="ListeParagraf"/>
        <w:numPr>
          <w:ilvl w:val="0"/>
          <w:numId w:val="2"/>
        </w:numPr>
        <w:spacing w:after="100" w:line="276" w:lineRule="auto"/>
        <w:jc w:val="both"/>
      </w:pPr>
      <w:r>
        <w:t>Finans Verileri: Banka hesap ve IBAN bilgileri, ödeme ve tahsilat bilgileri, ödeme planı, teminatlara ilişkin bilgiler.</w:t>
      </w:r>
    </w:p>
    <w:p w:rsidR="00E815FD" w:rsidRDefault="00F65514">
      <w:pPr>
        <w:pStyle w:val="ListeParagraf"/>
        <w:numPr>
          <w:ilvl w:val="0"/>
          <w:numId w:val="2"/>
        </w:numPr>
        <w:spacing w:after="100" w:line="276" w:lineRule="auto"/>
        <w:jc w:val="both"/>
      </w:pPr>
      <w:r>
        <w:t>Hukuki İşlem Verileri: Sözleşmeler, ihtarnameler, dava ve icra dosyalarındaki bilgiler, yetkili kurum ve kuruluşlarla yapılan yazışmalardaki bilgiler.</w:t>
      </w:r>
    </w:p>
    <w:p w:rsidR="00E815FD" w:rsidRDefault="00F65514">
      <w:pPr>
        <w:pStyle w:val="ListeParagraf"/>
        <w:numPr>
          <w:ilvl w:val="0"/>
          <w:numId w:val="2"/>
        </w:numPr>
        <w:spacing w:after="100" w:line="276" w:lineRule="auto"/>
        <w:jc w:val="both"/>
      </w:pPr>
      <w:r>
        <w:t>Fiziksel Mekân Güvenliği Verileri: Satış ofisi, şantiye alanı ve diğer yerleşkelerimize giriş-çıkış kayıtları, ziyaretçi kayıtları, kapalı devre kamera (CCTV) kayıtları, araç plaka bilgisi.</w:t>
      </w:r>
    </w:p>
    <w:p w:rsidR="00E815FD" w:rsidRDefault="00F65514">
      <w:pPr>
        <w:pStyle w:val="ListeParagraf"/>
        <w:numPr>
          <w:ilvl w:val="0"/>
          <w:numId w:val="2"/>
        </w:numPr>
        <w:spacing w:after="100" w:line="276" w:lineRule="auto"/>
        <w:jc w:val="both"/>
      </w:pPr>
      <w:r>
        <w:t xml:space="preserve">İşlem Güvenliği Verileri: İnternet sitemizi ziyaretiniz sırasında elde edilen IP adresi, çerez kayıtları, </w:t>
      </w:r>
      <w:proofErr w:type="spellStart"/>
      <w:r>
        <w:t>log</w:t>
      </w:r>
      <w:proofErr w:type="spellEnd"/>
      <w:r>
        <w:t xml:space="preserve"> kayıtları, cihaz ve tarayıcı bilgileri (ayrıntılar için internet sitemizde yer alan Çerez </w:t>
      </w:r>
      <w:proofErr w:type="spellStart"/>
      <w:r>
        <w:t>Politikası'nı</w:t>
      </w:r>
      <w:proofErr w:type="spellEnd"/>
      <w:r>
        <w:t xml:space="preserve"> inceleyebilirsiniz).</w:t>
      </w:r>
    </w:p>
    <w:p w:rsidR="00E815FD" w:rsidRDefault="00F65514">
      <w:pPr>
        <w:pStyle w:val="ListeParagraf"/>
        <w:numPr>
          <w:ilvl w:val="0"/>
          <w:numId w:val="2"/>
        </w:numPr>
        <w:spacing w:after="100" w:line="276" w:lineRule="auto"/>
        <w:jc w:val="both"/>
      </w:pPr>
      <w:r>
        <w:t>Mesleki Deneyim ve Çalışma Verileri: Tüzel kişi temsilcisi/çalışanı olmanız hâlinde unvan, görev ve çalıştığınız kurum bilgisi.</w:t>
      </w:r>
    </w:p>
    <w:p w:rsidR="00E815FD" w:rsidRDefault="00F65514">
      <w:pPr>
        <w:pStyle w:val="ListeParagraf"/>
        <w:numPr>
          <w:ilvl w:val="0"/>
          <w:numId w:val="2"/>
        </w:numPr>
        <w:spacing w:after="100" w:line="276" w:lineRule="auto"/>
        <w:jc w:val="both"/>
      </w:pPr>
      <w:r>
        <w:t>Görsel ve İşitsel Veriler: Kamera kayıtları, çağrı merkezi/telefon görüşmesi ses kayıtları, etkinlik ve organizasyonlarda alınan fotoğraf ve video kayıtları.</w:t>
      </w:r>
    </w:p>
    <w:p w:rsidR="00E815FD" w:rsidRDefault="00F65514">
      <w:pPr>
        <w:pStyle w:val="ListeParagraf"/>
        <w:numPr>
          <w:ilvl w:val="0"/>
          <w:numId w:val="2"/>
        </w:numPr>
        <w:spacing w:after="100" w:line="276" w:lineRule="auto"/>
        <w:jc w:val="both"/>
      </w:pPr>
      <w:r>
        <w:lastRenderedPageBreak/>
        <w:t>Pazarlama Verileri: Açık rızanızın bulunması hâlinde; ticari elektronik ileti izni kapsamındaki tercih bilgileri, kampanya ve anket çalışmalarıyla elde edilen bilgiler.</w:t>
      </w:r>
    </w:p>
    <w:p w:rsidR="00E815FD" w:rsidRDefault="00F65514">
      <w:pPr>
        <w:pStyle w:val="Balk1"/>
        <w:spacing w:before="280" w:after="160"/>
      </w:pPr>
      <w:r>
        <w:rPr>
          <w:b/>
          <w:bCs/>
          <w:color w:val="1F3864"/>
          <w:sz w:val="24"/>
          <w:szCs w:val="24"/>
        </w:rPr>
        <w:t>3. KİŞİSEL VERİLERİN TOPLANMA YÖNTEMİ</w:t>
      </w:r>
    </w:p>
    <w:p w:rsidR="00E815FD" w:rsidRDefault="00F65514">
      <w:pPr>
        <w:spacing w:after="160" w:line="276" w:lineRule="auto"/>
        <w:jc w:val="both"/>
      </w:pPr>
      <w:r>
        <w:t>Kişisel verileriniz; Şirketimiz tarafından hukuka ve dürüstlük kurallarına uygun, belirli, açık ve meşru amaçlarla bağlantılı, sınırlı ve ölçülü olacak şekilde;</w:t>
      </w:r>
    </w:p>
    <w:p w:rsidR="00E815FD" w:rsidRDefault="00F65514">
      <w:pPr>
        <w:pStyle w:val="ListeParagraf"/>
        <w:numPr>
          <w:ilvl w:val="0"/>
          <w:numId w:val="2"/>
        </w:numPr>
        <w:spacing w:after="100" w:line="276" w:lineRule="auto"/>
        <w:jc w:val="both"/>
      </w:pPr>
      <w:r>
        <w:t>İnternet sitemizde yer alan iletişim, bilgi talep ve başvuru formları ile çerezler aracılığıyla,</w:t>
      </w:r>
    </w:p>
    <w:p w:rsidR="00E815FD" w:rsidRDefault="00F65514">
      <w:pPr>
        <w:pStyle w:val="ListeParagraf"/>
        <w:numPr>
          <w:ilvl w:val="0"/>
          <w:numId w:val="2"/>
        </w:numPr>
        <w:spacing w:after="100" w:line="276" w:lineRule="auto"/>
        <w:jc w:val="both"/>
      </w:pPr>
      <w:r>
        <w:t>Satış ofislerimizde ve yerleşkelerimizde fiziki ortamda doldurulan formlar, sözleşmeler ve sair belgeler aracılığıyla,</w:t>
      </w:r>
    </w:p>
    <w:p w:rsidR="00E815FD" w:rsidRDefault="00F65514">
      <w:pPr>
        <w:pStyle w:val="ListeParagraf"/>
        <w:numPr>
          <w:ilvl w:val="0"/>
          <w:numId w:val="2"/>
        </w:numPr>
        <w:spacing w:after="100" w:line="276" w:lineRule="auto"/>
        <w:jc w:val="both"/>
      </w:pPr>
      <w:r>
        <w:t>Telefon, e-posta, KEP, posta, faks ve sosyal medya hesaplarımız (</w:t>
      </w:r>
      <w:proofErr w:type="spellStart"/>
      <w:r>
        <w:t>Instagram</w:t>
      </w:r>
      <w:proofErr w:type="spellEnd"/>
      <w:r>
        <w:t xml:space="preserve">, Facebook, </w:t>
      </w:r>
      <w:proofErr w:type="spellStart"/>
      <w:r>
        <w:t>LinkedIn</w:t>
      </w:r>
      <w:proofErr w:type="spellEnd"/>
      <w:r>
        <w:t xml:space="preserve">, </w:t>
      </w:r>
      <w:proofErr w:type="spellStart"/>
      <w:r>
        <w:t>YouTube</w:t>
      </w:r>
      <w:proofErr w:type="spellEnd"/>
      <w:r>
        <w:t xml:space="preserve"> vb.) üzerinden ilettiğiniz bilgi ve belgeler aracılığıyla,</w:t>
      </w:r>
    </w:p>
    <w:p w:rsidR="00E815FD" w:rsidRDefault="00F65514">
      <w:pPr>
        <w:pStyle w:val="ListeParagraf"/>
        <w:numPr>
          <w:ilvl w:val="0"/>
          <w:numId w:val="2"/>
        </w:numPr>
        <w:spacing w:after="100" w:line="276" w:lineRule="auto"/>
        <w:jc w:val="both"/>
      </w:pPr>
      <w:r>
        <w:t>Tarafınızca veya temsilcisi/çalışanı olduğunuz tüzel kişi tarafından fiziki, sözlü veya elektronik ortamda iletilmesi suretiyle,</w:t>
      </w:r>
    </w:p>
    <w:p w:rsidR="00E815FD" w:rsidRDefault="00F65514">
      <w:pPr>
        <w:pStyle w:val="ListeParagraf"/>
        <w:numPr>
          <w:ilvl w:val="0"/>
          <w:numId w:val="2"/>
        </w:numPr>
        <w:spacing w:after="100" w:line="276" w:lineRule="auto"/>
        <w:jc w:val="both"/>
      </w:pPr>
      <w:r>
        <w:t>Satış ofislerimize, şantiye alanlarımıza ve diğer yerleşkelerimize yerleştirilen güvenlik kameraları aracılığıyla,</w:t>
      </w:r>
    </w:p>
    <w:p w:rsidR="00E815FD" w:rsidRDefault="00F65514">
      <w:pPr>
        <w:pStyle w:val="ListeParagraf"/>
        <w:numPr>
          <w:ilvl w:val="0"/>
          <w:numId w:val="2"/>
        </w:numPr>
        <w:spacing w:after="100" w:line="276" w:lineRule="auto"/>
        <w:jc w:val="both"/>
      </w:pPr>
      <w:r>
        <w:t>Tapu müdürlükleri, noterler, bankalar ve diğer yetkili kurum ve kuruluşlardan elde edilmesi suretiyle,</w:t>
      </w:r>
    </w:p>
    <w:p w:rsidR="00E815FD" w:rsidRDefault="00F65514">
      <w:pPr>
        <w:spacing w:after="160" w:line="276" w:lineRule="auto"/>
        <w:jc w:val="both"/>
      </w:pPr>
      <w:proofErr w:type="gramStart"/>
      <w:r>
        <w:t>kısmen</w:t>
      </w:r>
      <w:proofErr w:type="gramEnd"/>
      <w:r>
        <w:t xml:space="preserve"> veya tamamen otomatik olan ya da bir veri kayıt sisteminin parçası olmak kaydıyla otomatik olmayan yöntemlerle toplanmaktadır.</w:t>
      </w:r>
    </w:p>
    <w:p w:rsidR="00E815FD" w:rsidRDefault="00F65514">
      <w:pPr>
        <w:pStyle w:val="Balk1"/>
        <w:spacing w:before="280" w:after="160"/>
      </w:pPr>
      <w:r>
        <w:rPr>
          <w:b/>
          <w:bCs/>
          <w:color w:val="1F3864"/>
          <w:sz w:val="24"/>
          <w:szCs w:val="24"/>
        </w:rPr>
        <w:t>4. KİŞİSEL VERİLERİN İŞLENME AMAÇLARI</w:t>
      </w:r>
    </w:p>
    <w:p w:rsidR="00E815FD" w:rsidRDefault="00F65514">
      <w:pPr>
        <w:spacing w:after="160" w:line="276" w:lineRule="auto"/>
        <w:jc w:val="both"/>
      </w:pPr>
      <w:r>
        <w:t xml:space="preserve">Kişisel verileriniz, </w:t>
      </w:r>
      <w:proofErr w:type="spellStart"/>
      <w:r>
        <w:t>KVKK'nın</w:t>
      </w:r>
      <w:proofErr w:type="spellEnd"/>
      <w:r>
        <w:t xml:space="preserve"> 5. ve 6. maddelerinde belirtilen kişisel veri işleme şartları dâhilinde, aşağıdaki amaçlarla işlenebilmektedir:</w:t>
      </w:r>
    </w:p>
    <w:p w:rsidR="00E815FD" w:rsidRDefault="00F65514">
      <w:pPr>
        <w:pStyle w:val="Balk2"/>
        <w:spacing w:before="220" w:after="120"/>
      </w:pPr>
      <w:r>
        <w:rPr>
          <w:b/>
          <w:bCs/>
          <w:color w:val="1F3864"/>
          <w:sz w:val="22"/>
          <w:szCs w:val="22"/>
        </w:rPr>
        <w:t>Satış ve sözleşme süreçlerinin yürütülmesi kapsamında;</w:t>
      </w:r>
    </w:p>
    <w:p w:rsidR="00E815FD" w:rsidRDefault="00F65514">
      <w:pPr>
        <w:pStyle w:val="ListeParagraf"/>
        <w:numPr>
          <w:ilvl w:val="0"/>
          <w:numId w:val="2"/>
        </w:numPr>
        <w:spacing w:after="100" w:line="276" w:lineRule="auto"/>
        <w:jc w:val="both"/>
      </w:pPr>
      <w:r>
        <w:t>Geliştirdiğimiz konut ve ticari gayrimenkul projelerine (</w:t>
      </w:r>
      <w:proofErr w:type="spellStart"/>
      <w:r>
        <w:t>Novo</w:t>
      </w:r>
      <w:proofErr w:type="spellEnd"/>
      <w:r>
        <w:t xml:space="preserve"> Sole projesi dâhil) ilişkin bilgi taleplerinizin karşılanması, tanıtım yapılması ve sizinle iletişime geçilmesi,</w:t>
      </w:r>
    </w:p>
    <w:p w:rsidR="00E815FD" w:rsidRDefault="00F65514">
      <w:pPr>
        <w:pStyle w:val="ListeParagraf"/>
        <w:numPr>
          <w:ilvl w:val="0"/>
          <w:numId w:val="2"/>
        </w:numPr>
        <w:spacing w:after="100" w:line="276" w:lineRule="auto"/>
        <w:jc w:val="both"/>
      </w:pPr>
      <w:r>
        <w:t>Satış vaadi, satış, kiralama ve sair sözleşmelerin kurulması, ifası ve yenilenmesi; fiyat tespiti ve teklif iletilmesi,</w:t>
      </w:r>
    </w:p>
    <w:p w:rsidR="00E815FD" w:rsidRDefault="00F65514">
      <w:pPr>
        <w:pStyle w:val="ListeParagraf"/>
        <w:numPr>
          <w:ilvl w:val="0"/>
          <w:numId w:val="2"/>
        </w:numPr>
        <w:spacing w:after="100" w:line="276" w:lineRule="auto"/>
        <w:jc w:val="both"/>
      </w:pPr>
      <w:r>
        <w:t>Rezervasyon, satış, tapu devir ve teslim süreçlerinin yürütülmesi ve ilgili tarafların bilgilendirilmesi,</w:t>
      </w:r>
    </w:p>
    <w:p w:rsidR="00E815FD" w:rsidRDefault="00F65514">
      <w:pPr>
        <w:pStyle w:val="ListeParagraf"/>
        <w:numPr>
          <w:ilvl w:val="0"/>
          <w:numId w:val="2"/>
        </w:numPr>
        <w:spacing w:after="100" w:line="276" w:lineRule="auto"/>
        <w:jc w:val="both"/>
      </w:pPr>
      <w:r>
        <w:t>Faturalandırma, ödeme ve tahsilat süreçlerinin yönetimi ve kontrolü,</w:t>
      </w:r>
    </w:p>
    <w:p w:rsidR="00E815FD" w:rsidRDefault="00F65514">
      <w:pPr>
        <w:pStyle w:val="ListeParagraf"/>
        <w:numPr>
          <w:ilvl w:val="0"/>
          <w:numId w:val="2"/>
        </w:numPr>
        <w:spacing w:after="100" w:line="276" w:lineRule="auto"/>
        <w:jc w:val="both"/>
      </w:pPr>
      <w:r>
        <w:t>Teslim sonrası hizmetler, ayıp/eksiklik bildirimleri ile müşteri talep ve şikâyetlerinin karşılanması ve sonuçlandırılması.</w:t>
      </w:r>
    </w:p>
    <w:p w:rsidR="00E815FD" w:rsidRDefault="00F65514">
      <w:pPr>
        <w:pStyle w:val="Balk2"/>
        <w:spacing w:before="220" w:after="120"/>
      </w:pPr>
      <w:r>
        <w:rPr>
          <w:b/>
          <w:bCs/>
          <w:color w:val="1F3864"/>
          <w:sz w:val="22"/>
          <w:szCs w:val="22"/>
        </w:rPr>
        <w:t>Hukuki yükümlülüklerin yerine getirilmesi kapsamında;</w:t>
      </w:r>
    </w:p>
    <w:p w:rsidR="00E815FD" w:rsidRDefault="00F65514">
      <w:pPr>
        <w:pStyle w:val="ListeParagraf"/>
        <w:numPr>
          <w:ilvl w:val="0"/>
          <w:numId w:val="2"/>
        </w:numPr>
        <w:spacing w:after="100" w:line="276" w:lineRule="auto"/>
        <w:jc w:val="both"/>
      </w:pPr>
      <w:r>
        <w:t>Başta Türk Borçlar Kanunu, Türk Ticaret Kanunu, Tüketicinin Korunması Hakkında Kanun, Kat Mülkiyeti Kanunu, Tapu Kanunu, İmar Kanunu, vergi mevzuatı ve 5651 sayılı Kanun olmak üzere ilgili mevzuattan doğan yükümlülüklerin yerine getirilmesi,</w:t>
      </w:r>
    </w:p>
    <w:p w:rsidR="00E815FD" w:rsidRDefault="00F65514">
      <w:pPr>
        <w:pStyle w:val="ListeParagraf"/>
        <w:numPr>
          <w:ilvl w:val="0"/>
          <w:numId w:val="2"/>
        </w:numPr>
        <w:spacing w:after="100" w:line="276" w:lineRule="auto"/>
        <w:jc w:val="both"/>
      </w:pPr>
      <w:r>
        <w:t>Yetkili kişi, kurum ve kuruluşlara bilgi verilmesi; mahkeme kararlarının ve idari taleplerin yerine getirilmesi,</w:t>
      </w:r>
    </w:p>
    <w:p w:rsidR="00E815FD" w:rsidRDefault="00F65514">
      <w:pPr>
        <w:pStyle w:val="ListeParagraf"/>
        <w:numPr>
          <w:ilvl w:val="0"/>
          <w:numId w:val="2"/>
        </w:numPr>
        <w:spacing w:after="100" w:line="276" w:lineRule="auto"/>
        <w:jc w:val="both"/>
      </w:pPr>
      <w:r>
        <w:t>Hukuk işlerinin takibi, dava ve icra süreçlerinin yürütülmesi; Şirketimizin haklarının tesisi, kullanılması ve korunması,</w:t>
      </w:r>
    </w:p>
    <w:p w:rsidR="00E815FD" w:rsidRDefault="00F65514">
      <w:pPr>
        <w:pStyle w:val="ListeParagraf"/>
        <w:numPr>
          <w:ilvl w:val="0"/>
          <w:numId w:val="2"/>
        </w:numPr>
        <w:spacing w:after="100" w:line="276" w:lineRule="auto"/>
        <w:jc w:val="both"/>
      </w:pPr>
      <w:r>
        <w:t>Saklama ve arşiv faaliyetlerinin yürütülmesi.</w:t>
      </w:r>
    </w:p>
    <w:p w:rsidR="00FD7726" w:rsidRDefault="00FD7726" w:rsidP="00FD7726">
      <w:pPr>
        <w:spacing w:after="100" w:line="276" w:lineRule="auto"/>
        <w:jc w:val="both"/>
      </w:pPr>
    </w:p>
    <w:p w:rsidR="00E815FD" w:rsidRDefault="00F65514">
      <w:pPr>
        <w:pStyle w:val="Balk2"/>
        <w:spacing w:before="220" w:after="120"/>
      </w:pPr>
      <w:r>
        <w:rPr>
          <w:b/>
          <w:bCs/>
          <w:color w:val="1F3864"/>
          <w:sz w:val="22"/>
          <w:szCs w:val="22"/>
        </w:rPr>
        <w:lastRenderedPageBreak/>
        <w:t>Şirket operasyonlarının ve güvenliğin sağlanması kapsamında;</w:t>
      </w:r>
    </w:p>
    <w:p w:rsidR="00E815FD" w:rsidRDefault="00F65514">
      <w:pPr>
        <w:pStyle w:val="ListeParagraf"/>
        <w:numPr>
          <w:ilvl w:val="0"/>
          <w:numId w:val="2"/>
        </w:numPr>
        <w:spacing w:after="100" w:line="276" w:lineRule="auto"/>
        <w:jc w:val="both"/>
      </w:pPr>
      <w:r>
        <w:t>Satış ofisi, şantiye alanı ve diğer yerleşkelerimizde bina, çalışan, ziyaretçi ve iş güvenliğinin sağlanması; giriş-çıkışların kontrolü ve kapalı devre kamera kaydı alınması,</w:t>
      </w:r>
    </w:p>
    <w:p w:rsidR="00E815FD" w:rsidRDefault="00F65514">
      <w:pPr>
        <w:pStyle w:val="ListeParagraf"/>
        <w:numPr>
          <w:ilvl w:val="0"/>
          <w:numId w:val="2"/>
        </w:numPr>
        <w:spacing w:after="100" w:line="276" w:lineRule="auto"/>
        <w:jc w:val="both"/>
      </w:pPr>
      <w:r>
        <w:t>İş faaliyetlerinin yürütülmesi ve denetimi; finans ve muhasebe işlerinin yürütülmesi; risk yönetimi ve raporlama süreçlerinin işletilmesi,</w:t>
      </w:r>
    </w:p>
    <w:p w:rsidR="00E815FD" w:rsidRDefault="00F65514">
      <w:pPr>
        <w:pStyle w:val="ListeParagraf"/>
        <w:numPr>
          <w:ilvl w:val="0"/>
          <w:numId w:val="2"/>
        </w:numPr>
        <w:spacing w:after="100" w:line="276" w:lineRule="auto"/>
        <w:jc w:val="both"/>
      </w:pPr>
      <w:r>
        <w:t>Tedarik zinciri, iş ortakları ve proje ortakları ile ilişkilerin yönetimi,</w:t>
      </w:r>
    </w:p>
    <w:p w:rsidR="00E815FD" w:rsidRDefault="00F65514">
      <w:pPr>
        <w:pStyle w:val="ListeParagraf"/>
        <w:numPr>
          <w:ilvl w:val="0"/>
          <w:numId w:val="2"/>
        </w:numPr>
        <w:spacing w:after="100" w:line="276" w:lineRule="auto"/>
        <w:jc w:val="both"/>
      </w:pPr>
      <w:r>
        <w:t>Bilgi güvenliği süreçlerinin yürütülmesi ve internet sitemizin güvenli şekilde işletilmesi,</w:t>
      </w:r>
    </w:p>
    <w:p w:rsidR="00E815FD" w:rsidRDefault="00F65514">
      <w:pPr>
        <w:pStyle w:val="ListeParagraf"/>
        <w:numPr>
          <w:ilvl w:val="0"/>
          <w:numId w:val="2"/>
        </w:numPr>
        <w:spacing w:after="100" w:line="276" w:lineRule="auto"/>
        <w:jc w:val="both"/>
      </w:pPr>
      <w:proofErr w:type="gramStart"/>
      <w:r>
        <w:t>Hukuka aykırılıkların önlenmesi ve tespiti, güvenlik ihlali hâlinde sorumluların belirlenmesi.</w:t>
      </w:r>
      <w:proofErr w:type="gramEnd"/>
    </w:p>
    <w:p w:rsidR="00E815FD" w:rsidRDefault="00F65514">
      <w:pPr>
        <w:pStyle w:val="Balk2"/>
        <w:spacing w:before="220" w:after="120"/>
      </w:pPr>
      <w:r>
        <w:rPr>
          <w:b/>
          <w:bCs/>
          <w:color w:val="1F3864"/>
          <w:sz w:val="22"/>
          <w:szCs w:val="22"/>
        </w:rPr>
        <w:t>Açık rızanızın bulunması hâlinde;</w:t>
      </w:r>
    </w:p>
    <w:p w:rsidR="00E815FD" w:rsidRDefault="00F65514">
      <w:pPr>
        <w:pStyle w:val="ListeParagraf"/>
        <w:numPr>
          <w:ilvl w:val="0"/>
          <w:numId w:val="2"/>
        </w:numPr>
        <w:spacing w:after="100" w:line="276" w:lineRule="auto"/>
        <w:jc w:val="both"/>
      </w:pPr>
      <w:r>
        <w:t>Ürün ve hizmetlerimizin pazarlama süreçlerinin yürütülmesi, kampanya, tanıtım ve reklam faaliyetlerinin gerçekleştirilmesi, ticari elektronik ileti gönderilmesi,</w:t>
      </w:r>
    </w:p>
    <w:p w:rsidR="00E815FD" w:rsidRDefault="00F65514">
      <w:pPr>
        <w:pStyle w:val="ListeParagraf"/>
        <w:numPr>
          <w:ilvl w:val="0"/>
          <w:numId w:val="2"/>
        </w:numPr>
        <w:spacing w:after="100" w:line="276" w:lineRule="auto"/>
        <w:jc w:val="both"/>
      </w:pPr>
      <w:proofErr w:type="gramStart"/>
      <w:r>
        <w:t>Müşteri memnuniyeti anketleri ve pazar araştırması faaliyetlerinin yürütülmesi.</w:t>
      </w:r>
      <w:proofErr w:type="gramEnd"/>
    </w:p>
    <w:p w:rsidR="00E815FD" w:rsidRDefault="00F65514">
      <w:pPr>
        <w:pStyle w:val="Balk1"/>
        <w:spacing w:before="280" w:after="160"/>
      </w:pPr>
      <w:r>
        <w:rPr>
          <w:b/>
          <w:bCs/>
          <w:color w:val="1F3864"/>
          <w:sz w:val="24"/>
          <w:szCs w:val="24"/>
        </w:rPr>
        <w:t>5. KİŞİSEL VERİLERİN İŞLENMESİNİN HUKUKİ SEBEPLERİ</w:t>
      </w:r>
    </w:p>
    <w:p w:rsidR="00E815FD" w:rsidRDefault="00F65514">
      <w:pPr>
        <w:spacing w:after="160" w:line="276" w:lineRule="auto"/>
        <w:jc w:val="both"/>
      </w:pPr>
      <w:r>
        <w:t xml:space="preserve">Kişisel verileriniz, </w:t>
      </w:r>
      <w:proofErr w:type="spellStart"/>
      <w:r>
        <w:t>KVKK'nın</w:t>
      </w:r>
      <w:proofErr w:type="spellEnd"/>
      <w:r>
        <w:t xml:space="preserve"> 5. maddesinde yer alan aşağıdaki hukuki sebeplere dayanılarak işlenmektedir:</w:t>
      </w:r>
    </w:p>
    <w:p w:rsidR="00E815FD" w:rsidRDefault="00F65514">
      <w:pPr>
        <w:pStyle w:val="ListeParagraf"/>
        <w:numPr>
          <w:ilvl w:val="0"/>
          <w:numId w:val="3"/>
        </w:numPr>
        <w:spacing w:after="100" w:line="276" w:lineRule="auto"/>
        <w:jc w:val="both"/>
      </w:pPr>
      <w:r>
        <w:t>Kanunlarda açıkça öngörülmesi,</w:t>
      </w:r>
    </w:p>
    <w:p w:rsidR="00E815FD" w:rsidRDefault="00F65514">
      <w:pPr>
        <w:pStyle w:val="ListeParagraf"/>
        <w:numPr>
          <w:ilvl w:val="0"/>
          <w:numId w:val="3"/>
        </w:numPr>
        <w:spacing w:after="100" w:line="276" w:lineRule="auto"/>
        <w:jc w:val="both"/>
      </w:pPr>
      <w:r>
        <w:t>Bir sözleşmenin kurulması veya ifasıyla doğrudan doğruya ilgili olması kaydıyla, sözleşmenin taraflarına ait kişisel verilerin işlenmesinin gerekli olması,</w:t>
      </w:r>
    </w:p>
    <w:p w:rsidR="00E815FD" w:rsidRDefault="00F65514">
      <w:pPr>
        <w:pStyle w:val="ListeParagraf"/>
        <w:numPr>
          <w:ilvl w:val="0"/>
          <w:numId w:val="3"/>
        </w:numPr>
        <w:spacing w:after="100" w:line="276" w:lineRule="auto"/>
        <w:jc w:val="both"/>
      </w:pPr>
      <w:r>
        <w:t>Veri sorumlusunun hukuki yükümlülüğünü yerine getirebilmesi için zorunlu olması,</w:t>
      </w:r>
    </w:p>
    <w:p w:rsidR="00E815FD" w:rsidRDefault="00F65514">
      <w:pPr>
        <w:pStyle w:val="ListeParagraf"/>
        <w:numPr>
          <w:ilvl w:val="0"/>
          <w:numId w:val="3"/>
        </w:numPr>
        <w:spacing w:after="100" w:line="276" w:lineRule="auto"/>
        <w:jc w:val="both"/>
      </w:pPr>
      <w:r>
        <w:t>Bir hakkın tesisi, kullanılması veya korunması için veri işlemenin zorunlu olması,</w:t>
      </w:r>
    </w:p>
    <w:p w:rsidR="00E815FD" w:rsidRDefault="00F65514">
      <w:pPr>
        <w:pStyle w:val="ListeParagraf"/>
        <w:numPr>
          <w:ilvl w:val="0"/>
          <w:numId w:val="3"/>
        </w:numPr>
        <w:spacing w:after="100" w:line="276" w:lineRule="auto"/>
        <w:jc w:val="both"/>
      </w:pPr>
      <w:r>
        <w:t>İlgili kişinin temel hak ve özgürlüklerine zarar vermemek kaydıyla, veri sorumlusunun meşru menfaatleri için veri işlenmesinin zorunlu olması,</w:t>
      </w:r>
    </w:p>
    <w:p w:rsidR="00E815FD" w:rsidRDefault="00F65514">
      <w:pPr>
        <w:pStyle w:val="ListeParagraf"/>
        <w:numPr>
          <w:ilvl w:val="0"/>
          <w:numId w:val="3"/>
        </w:numPr>
        <w:spacing w:after="100" w:line="276" w:lineRule="auto"/>
        <w:jc w:val="both"/>
      </w:pPr>
      <w:r>
        <w:t>Yukarıdaki şartların bulunmadığı hâllerde (özellikle pazarlama ve ticari elektronik ileti faaliyetlerinde) açık rızanızın bulunması.</w:t>
      </w:r>
    </w:p>
    <w:p w:rsidR="00E815FD" w:rsidRDefault="00F65514">
      <w:pPr>
        <w:pStyle w:val="Balk1"/>
        <w:spacing w:before="280" w:after="160"/>
      </w:pPr>
      <w:r>
        <w:rPr>
          <w:b/>
          <w:bCs/>
          <w:color w:val="1F3864"/>
          <w:sz w:val="24"/>
          <w:szCs w:val="24"/>
        </w:rPr>
        <w:t>6. KİŞİSEL VERİLERİN AKTARILMASI</w:t>
      </w:r>
    </w:p>
    <w:p w:rsidR="00E815FD" w:rsidRDefault="00F65514">
      <w:pPr>
        <w:spacing w:after="160" w:line="276" w:lineRule="auto"/>
        <w:jc w:val="both"/>
      </w:pPr>
      <w:r>
        <w:t xml:space="preserve">Kişisel verileriniz, yukarıda belirtilen amaçların gerçekleştirilmesi ile sınırlı ve ölçülü olmak kaydıyla, </w:t>
      </w:r>
      <w:proofErr w:type="spellStart"/>
      <w:r>
        <w:t>KVKK'nın</w:t>
      </w:r>
      <w:proofErr w:type="spellEnd"/>
      <w:r>
        <w:t xml:space="preserve"> 8. maddesinde belirtilen şartlar çerçevesinde;</w:t>
      </w:r>
    </w:p>
    <w:p w:rsidR="00E815FD" w:rsidRDefault="00F65514">
      <w:pPr>
        <w:pStyle w:val="ListeParagraf"/>
        <w:numPr>
          <w:ilvl w:val="0"/>
          <w:numId w:val="2"/>
        </w:numPr>
        <w:spacing w:after="100" w:line="276" w:lineRule="auto"/>
        <w:jc w:val="both"/>
      </w:pPr>
      <w:r>
        <w:t>Ürün ve hizmetlerin sunulabilmesi amacıyla tedarikçilerimize, iş ve proje ortaklarımıza, yüklenici ve alt yüklenicilerimize,</w:t>
      </w:r>
    </w:p>
    <w:p w:rsidR="00E815FD" w:rsidRDefault="00F65514">
      <w:pPr>
        <w:pStyle w:val="ListeParagraf"/>
        <w:numPr>
          <w:ilvl w:val="0"/>
          <w:numId w:val="2"/>
        </w:numPr>
        <w:spacing w:after="100" w:line="276" w:lineRule="auto"/>
        <w:jc w:val="both"/>
      </w:pPr>
      <w:r>
        <w:t>Ödeme ve finansman süreçlerinin yürütülmesi amacıyla bankalara ve finans kuruluşlarına,</w:t>
      </w:r>
    </w:p>
    <w:p w:rsidR="00E815FD" w:rsidRDefault="00F65514">
      <w:pPr>
        <w:pStyle w:val="ListeParagraf"/>
        <w:numPr>
          <w:ilvl w:val="0"/>
          <w:numId w:val="2"/>
        </w:numPr>
        <w:spacing w:after="100" w:line="276" w:lineRule="auto"/>
        <w:jc w:val="both"/>
      </w:pPr>
      <w:r>
        <w:t>Haklarımızın tesisi, kullanılması ve korunması amacıyla avukatlarımıza, arabuluculara, noterlere, bilirkişi ve danışmanlarımıza, bağımsız denetçilere ve sigorta şirketlerine,</w:t>
      </w:r>
    </w:p>
    <w:p w:rsidR="00E815FD" w:rsidRDefault="00F65514">
      <w:pPr>
        <w:pStyle w:val="ListeParagraf"/>
        <w:numPr>
          <w:ilvl w:val="0"/>
          <w:numId w:val="2"/>
        </w:numPr>
        <w:spacing w:after="100" w:line="276" w:lineRule="auto"/>
        <w:jc w:val="both"/>
      </w:pPr>
      <w:r>
        <w:t>Hukuki yükümlülüklerimizin yerine getirilmesi amacıyla tapu müdürlükleri, vergi daireleri, mahkemeler ve icra daireleri dâhil yetkili kamu kurum ve kuruluşlarına,</w:t>
      </w:r>
    </w:p>
    <w:p w:rsidR="00E815FD" w:rsidRDefault="00F65514" w:rsidP="00FD7726">
      <w:pPr>
        <w:pStyle w:val="ListeParagraf"/>
        <w:numPr>
          <w:ilvl w:val="0"/>
          <w:numId w:val="2"/>
        </w:numPr>
        <w:spacing w:after="100" w:line="276" w:lineRule="auto"/>
        <w:jc w:val="both"/>
      </w:pPr>
      <w:r>
        <w:t>Bilgi teknolojileri, arşiv, güvenlik, kargo/kurye ve benzeri alanlarda destek hizmeti aldığımız hizmet sağlayıcılara</w:t>
      </w:r>
      <w:r w:rsidR="00FD7726">
        <w:t xml:space="preserve"> </w:t>
      </w:r>
      <w:r>
        <w:t>aktarılabilmektedir.</w:t>
      </w:r>
    </w:p>
    <w:p w:rsidR="00FD7726" w:rsidRDefault="00FD7726">
      <w:pPr>
        <w:spacing w:after="160" w:line="276" w:lineRule="auto"/>
        <w:jc w:val="both"/>
      </w:pPr>
    </w:p>
    <w:p w:rsidR="00FD7726" w:rsidRDefault="00FD7726">
      <w:pPr>
        <w:spacing w:after="160" w:line="276" w:lineRule="auto"/>
        <w:jc w:val="both"/>
      </w:pPr>
    </w:p>
    <w:p w:rsidR="00E815FD" w:rsidRDefault="00F65514">
      <w:pPr>
        <w:spacing w:after="160" w:line="276" w:lineRule="auto"/>
        <w:jc w:val="both"/>
      </w:pPr>
      <w:proofErr w:type="gramStart"/>
      <w:r>
        <w:lastRenderedPageBreak/>
        <w:t xml:space="preserve">Kişisel verilerinizin yurt dışına aktarılmasının gerekmesi hâlinde (örneğin sunucuları yurt dışında bulunan yazılım, bulut ve e-posta hizmetlerinin kullanılması), söz konusu aktarım </w:t>
      </w:r>
      <w:proofErr w:type="spellStart"/>
      <w:r>
        <w:t>KVKK'nın</w:t>
      </w:r>
      <w:proofErr w:type="spellEnd"/>
      <w:r>
        <w:t xml:space="preserve"> 9. maddesinde öngörülen şartlara uygun olarak; Kişisel Verileri Koruma Kurulu tarafından ilan edilen yeterlilik kararının bulunması, uygun güvencelerin (standart sözleşme, bağlayıcı şirket kuralları vb.) sağlanması veya maddede sayılan arızi hâllerin varlığı hâlinde gerçekleştirilmektedir.</w:t>
      </w:r>
      <w:proofErr w:type="gramEnd"/>
    </w:p>
    <w:p w:rsidR="00E815FD" w:rsidRDefault="00F65514">
      <w:pPr>
        <w:pStyle w:val="Balk1"/>
        <w:spacing w:before="280" w:after="160"/>
      </w:pPr>
      <w:r>
        <w:rPr>
          <w:b/>
          <w:bCs/>
          <w:color w:val="1F3864"/>
          <w:sz w:val="24"/>
          <w:szCs w:val="24"/>
        </w:rPr>
        <w:t>7. KİŞİSEL VERİLERİN SAKLANMA SÜRESİ</w:t>
      </w:r>
    </w:p>
    <w:p w:rsidR="00E815FD" w:rsidRDefault="00F65514">
      <w:pPr>
        <w:spacing w:after="160" w:line="276" w:lineRule="auto"/>
        <w:jc w:val="both"/>
      </w:pPr>
      <w:r>
        <w:t xml:space="preserve">Kişisel verileriniz, ilgili mevzuatta öngörülen veya işlendikleri amaç için gerekli olan süre kadar muhafaza edilmektedir. Bu sürelerin sona ermesi hâlinde kişisel verileriniz, </w:t>
      </w:r>
      <w:proofErr w:type="spellStart"/>
      <w:r>
        <w:t>KVKK'nın</w:t>
      </w:r>
      <w:proofErr w:type="spellEnd"/>
      <w:r>
        <w:t xml:space="preserve"> 7. maddesi ile Kişisel Verilerin Silinmesi, Yok Edilmesi veya Anonim Hale Getirilmesi Hakkında Yönetmelik hükümlerine uygun olarak silinmekte, yok edilmekte veya anonim hâle getirilmektedir.</w:t>
      </w:r>
    </w:p>
    <w:p w:rsidR="00E815FD" w:rsidRDefault="00F65514">
      <w:pPr>
        <w:pStyle w:val="Balk1"/>
        <w:spacing w:before="280" w:after="160"/>
      </w:pPr>
      <w:r>
        <w:rPr>
          <w:b/>
          <w:bCs/>
          <w:color w:val="1F3864"/>
          <w:sz w:val="24"/>
          <w:szCs w:val="24"/>
        </w:rPr>
        <w:t>8. KVKK'NIN 11. MADDESİ UYARINCA HAKLARINIZ</w:t>
      </w:r>
    </w:p>
    <w:p w:rsidR="00E815FD" w:rsidRDefault="00F65514">
      <w:pPr>
        <w:spacing w:after="160" w:line="276" w:lineRule="auto"/>
        <w:jc w:val="both"/>
      </w:pPr>
      <w:proofErr w:type="spellStart"/>
      <w:r>
        <w:t>KVKK'nın</w:t>
      </w:r>
      <w:proofErr w:type="spellEnd"/>
      <w:r>
        <w:t xml:space="preserve"> 11. maddesi uyarınca, Şirketimize başvurarak;</w:t>
      </w:r>
    </w:p>
    <w:p w:rsidR="00E815FD" w:rsidRDefault="00F65514">
      <w:pPr>
        <w:pStyle w:val="ListeParagraf"/>
        <w:numPr>
          <w:ilvl w:val="0"/>
          <w:numId w:val="4"/>
        </w:numPr>
        <w:spacing w:after="100" w:line="276" w:lineRule="auto"/>
        <w:jc w:val="both"/>
      </w:pPr>
      <w:r>
        <w:t>Kişisel verilerinizin işlenip işlenmediğini öğrenme,</w:t>
      </w:r>
    </w:p>
    <w:p w:rsidR="00E815FD" w:rsidRDefault="00F65514">
      <w:pPr>
        <w:pStyle w:val="ListeParagraf"/>
        <w:numPr>
          <w:ilvl w:val="0"/>
          <w:numId w:val="4"/>
        </w:numPr>
        <w:spacing w:after="100" w:line="276" w:lineRule="auto"/>
        <w:jc w:val="both"/>
      </w:pPr>
      <w:r>
        <w:t>Kişisel verileriniz işlenmişse buna ilişkin bilgi talep etme,</w:t>
      </w:r>
    </w:p>
    <w:p w:rsidR="00E815FD" w:rsidRDefault="00F65514">
      <w:pPr>
        <w:pStyle w:val="ListeParagraf"/>
        <w:numPr>
          <w:ilvl w:val="0"/>
          <w:numId w:val="4"/>
        </w:numPr>
        <w:spacing w:after="100" w:line="276" w:lineRule="auto"/>
        <w:jc w:val="both"/>
      </w:pPr>
      <w:r>
        <w:t>Kişisel verilerinizin işlenme amacını ve bunların amacına uygun kullanılıp kullanılmadığını öğrenme,</w:t>
      </w:r>
    </w:p>
    <w:p w:rsidR="00E815FD" w:rsidRDefault="00F65514">
      <w:pPr>
        <w:pStyle w:val="ListeParagraf"/>
        <w:numPr>
          <w:ilvl w:val="0"/>
          <w:numId w:val="4"/>
        </w:numPr>
        <w:spacing w:after="100" w:line="276" w:lineRule="auto"/>
        <w:jc w:val="both"/>
      </w:pPr>
      <w:r>
        <w:t>Yurt içinde veya yurt dışında kişisel verilerinizin aktarıldığı üçüncü kişileri bilme,</w:t>
      </w:r>
    </w:p>
    <w:p w:rsidR="00E815FD" w:rsidRDefault="00F65514">
      <w:pPr>
        <w:pStyle w:val="ListeParagraf"/>
        <w:numPr>
          <w:ilvl w:val="0"/>
          <w:numId w:val="4"/>
        </w:numPr>
        <w:spacing w:after="100" w:line="276" w:lineRule="auto"/>
        <w:jc w:val="both"/>
      </w:pPr>
      <w:r>
        <w:t>Kişisel verilerinizin eksik veya yanlış işlenmiş olması hâlinde bunların düzeltilmesini isteme,</w:t>
      </w:r>
    </w:p>
    <w:p w:rsidR="00E815FD" w:rsidRDefault="00F65514">
      <w:pPr>
        <w:pStyle w:val="ListeParagraf"/>
        <w:numPr>
          <w:ilvl w:val="0"/>
          <w:numId w:val="4"/>
        </w:numPr>
        <w:spacing w:after="100" w:line="276" w:lineRule="auto"/>
        <w:jc w:val="both"/>
      </w:pPr>
      <w:proofErr w:type="spellStart"/>
      <w:r>
        <w:t>KVKK'nın</w:t>
      </w:r>
      <w:proofErr w:type="spellEnd"/>
      <w:r>
        <w:t xml:space="preserve"> 7. maddesinde öngörülen şartlar çerçevesinde kişisel verilerinizin silinmesini veya yok edilmesini isteme,</w:t>
      </w:r>
    </w:p>
    <w:p w:rsidR="00E815FD" w:rsidRDefault="00F65514">
      <w:pPr>
        <w:pStyle w:val="ListeParagraf"/>
        <w:numPr>
          <w:ilvl w:val="0"/>
          <w:numId w:val="4"/>
        </w:numPr>
        <w:spacing w:after="100" w:line="276" w:lineRule="auto"/>
        <w:jc w:val="both"/>
      </w:pPr>
      <w:r>
        <w:t>(e) ve (f) bentleri uyarınca yapılan işlemlerin, kişisel verilerinizin aktarıldığı üçüncü kişilere bildirilmesini isteme,</w:t>
      </w:r>
    </w:p>
    <w:p w:rsidR="00E815FD" w:rsidRDefault="00F65514">
      <w:pPr>
        <w:pStyle w:val="ListeParagraf"/>
        <w:numPr>
          <w:ilvl w:val="0"/>
          <w:numId w:val="4"/>
        </w:numPr>
        <w:spacing w:after="100" w:line="276" w:lineRule="auto"/>
        <w:jc w:val="both"/>
      </w:pPr>
      <w:r>
        <w:t>İşlenen verilerinizin münhasıran otomatik sistemler vasıtasıyla analiz edilmesi suretiyle aleyhinize bir sonucun ortaya çıkmasına itiraz etme,</w:t>
      </w:r>
    </w:p>
    <w:p w:rsidR="00E815FD" w:rsidRDefault="00F65514">
      <w:pPr>
        <w:pStyle w:val="ListeParagraf"/>
        <w:numPr>
          <w:ilvl w:val="0"/>
          <w:numId w:val="4"/>
        </w:numPr>
        <w:spacing w:after="100" w:line="276" w:lineRule="auto"/>
        <w:jc w:val="both"/>
      </w:pPr>
      <w:r>
        <w:t>Kişisel verilerinizin kanuna aykırı olarak işlenmesi sebebiyle zarara uğramanız hâlinde zararın giderilmesini talep etme</w:t>
      </w:r>
    </w:p>
    <w:p w:rsidR="00E815FD" w:rsidRDefault="00F65514">
      <w:pPr>
        <w:spacing w:after="160" w:line="276" w:lineRule="auto"/>
        <w:jc w:val="both"/>
      </w:pPr>
      <w:proofErr w:type="gramStart"/>
      <w:r>
        <w:t>haklarına</w:t>
      </w:r>
      <w:proofErr w:type="gramEnd"/>
      <w:r>
        <w:t xml:space="preserve"> sahipsiniz.</w:t>
      </w:r>
    </w:p>
    <w:p w:rsidR="00E815FD" w:rsidRDefault="00F65514">
      <w:pPr>
        <w:pStyle w:val="Balk1"/>
        <w:spacing w:before="280" w:after="160"/>
      </w:pPr>
      <w:r>
        <w:rPr>
          <w:b/>
          <w:bCs/>
          <w:color w:val="1F3864"/>
          <w:sz w:val="24"/>
          <w:szCs w:val="24"/>
        </w:rPr>
        <w:t>9. BAŞVURU USULÜ</w:t>
      </w:r>
    </w:p>
    <w:p w:rsidR="00E815FD" w:rsidRDefault="00F65514">
      <w:pPr>
        <w:spacing w:after="160" w:line="276" w:lineRule="auto"/>
        <w:jc w:val="both"/>
      </w:pPr>
      <w:proofErr w:type="gramStart"/>
      <w:r>
        <w:t xml:space="preserve">Yukarıda sayılan haklarınıza ilişkin taleplerinizi, Veri Sorumlusuna Başvuru Usul ve Esasları Hakkında Tebliğ'e uygun olarak; internet sitemizde yer alan İlgili Kişi Başvuru </w:t>
      </w:r>
      <w:proofErr w:type="spellStart"/>
      <w:r>
        <w:t>Formu'nu</w:t>
      </w:r>
      <w:proofErr w:type="spellEnd"/>
      <w:r>
        <w:t xml:space="preserve"> doldurmak suretiyle yazılı olarak veya kayıtlı elektronik posta (KEP) adresi, güvenli elektronik imza, mobil imza ya da Şirketimize daha önce bildirdiğiniz ve sistemimizde kayıtlı bulunan elektronik posta adresinizi kullanmak suretiyle Şirketimize iletebilirsiniz. </w:t>
      </w:r>
      <w:proofErr w:type="gramEnd"/>
      <w:r>
        <w:t>Başvurunuz, talebin niteliğine göre en kısa sürede ve en geç 30 (otuz) gün içinde ücretsiz olarak sonuçlandırılacaktır; ancak işlemin ayrıca bir maliyet gerektirmesi hâlinde Kişisel Verileri Koruma Kurulu tarafından belirlenen tarifedeki ücret talep edilebilecektir.</w:t>
      </w:r>
    </w:p>
    <w:p w:rsidR="002D385F" w:rsidRDefault="002D385F">
      <w:pPr>
        <w:spacing w:after="160" w:line="276" w:lineRule="auto"/>
        <w:jc w:val="both"/>
      </w:pPr>
    </w:p>
    <w:p w:rsidR="002D385F" w:rsidRDefault="002D385F">
      <w:pPr>
        <w:spacing w:after="160" w:line="276" w:lineRule="auto"/>
        <w:jc w:val="both"/>
      </w:pPr>
    </w:p>
    <w:p w:rsidR="002D385F" w:rsidRDefault="002D385F">
      <w:pPr>
        <w:spacing w:after="160" w:line="276" w:lineRule="auto"/>
        <w:jc w:val="both"/>
      </w:pPr>
    </w:p>
    <w:p w:rsidR="002D385F" w:rsidRDefault="002D385F">
      <w:pPr>
        <w:spacing w:after="160" w:line="276" w:lineRule="auto"/>
        <w:jc w:val="both"/>
      </w:pPr>
    </w:p>
    <w:p w:rsidR="00E815FD" w:rsidRDefault="00F65514">
      <w:pPr>
        <w:pStyle w:val="Balk1"/>
        <w:spacing w:before="280" w:after="160"/>
      </w:pPr>
      <w:r>
        <w:rPr>
          <w:b/>
          <w:bCs/>
          <w:color w:val="1F3864"/>
          <w:sz w:val="24"/>
          <w:szCs w:val="24"/>
        </w:rPr>
        <w:lastRenderedPageBreak/>
        <w:t>VERİ SORUMLUSU İLETİŞİM BİLGİLERİ</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900"/>
      </w:tblGrid>
      <w:tr w:rsidR="00E815FD">
        <w:tc>
          <w:tcPr>
            <w:tcW w:w="2600" w:type="dxa"/>
            <w:shd w:val="clear" w:color="auto" w:fill="EDF0F7"/>
            <w:tcMar>
              <w:top w:w="80" w:type="dxa"/>
              <w:left w:w="120" w:type="dxa"/>
              <w:bottom w:w="80" w:type="dxa"/>
              <w:right w:w="120" w:type="dxa"/>
            </w:tcMar>
            <w:vAlign w:val="center"/>
          </w:tcPr>
          <w:p w:rsidR="00E815FD" w:rsidRDefault="00F65514">
            <w:pPr>
              <w:spacing w:after="40"/>
            </w:pPr>
            <w:r>
              <w:rPr>
                <w:b/>
                <w:bCs/>
                <w:sz w:val="20"/>
                <w:szCs w:val="20"/>
              </w:rPr>
              <w:t>Unvan</w:t>
            </w:r>
          </w:p>
        </w:tc>
        <w:tc>
          <w:tcPr>
            <w:tcW w:w="6900" w:type="dxa"/>
            <w:tcMar>
              <w:top w:w="80" w:type="dxa"/>
              <w:left w:w="120" w:type="dxa"/>
              <w:bottom w:w="80" w:type="dxa"/>
              <w:right w:w="120" w:type="dxa"/>
            </w:tcMar>
            <w:vAlign w:val="center"/>
          </w:tcPr>
          <w:p w:rsidR="00E815FD" w:rsidRDefault="00FD7726">
            <w:pPr>
              <w:spacing w:after="40"/>
            </w:pPr>
            <w:r>
              <w:rPr>
                <w:sz w:val="20"/>
                <w:szCs w:val="20"/>
              </w:rPr>
              <w:t xml:space="preserve">KLT YAPI </w:t>
            </w:r>
            <w:r w:rsidR="00F65514">
              <w:rPr>
                <w:sz w:val="20"/>
                <w:szCs w:val="20"/>
              </w:rPr>
              <w:t>Sanayi ve Ticaret Limited Şirketi</w:t>
            </w:r>
          </w:p>
        </w:tc>
      </w:tr>
      <w:tr w:rsidR="00E815FD">
        <w:tc>
          <w:tcPr>
            <w:tcW w:w="2600" w:type="dxa"/>
            <w:shd w:val="clear" w:color="auto" w:fill="EDF0F7"/>
            <w:tcMar>
              <w:top w:w="80" w:type="dxa"/>
              <w:left w:w="120" w:type="dxa"/>
              <w:bottom w:w="80" w:type="dxa"/>
              <w:right w:w="120" w:type="dxa"/>
            </w:tcMar>
            <w:vAlign w:val="center"/>
          </w:tcPr>
          <w:p w:rsidR="00E815FD" w:rsidRDefault="00F65514">
            <w:pPr>
              <w:spacing w:after="40"/>
            </w:pPr>
            <w:proofErr w:type="spellStart"/>
            <w:r>
              <w:rPr>
                <w:b/>
                <w:bCs/>
                <w:sz w:val="20"/>
                <w:szCs w:val="20"/>
              </w:rPr>
              <w:t>Mersis</w:t>
            </w:r>
            <w:proofErr w:type="spellEnd"/>
            <w:r>
              <w:rPr>
                <w:b/>
                <w:bCs/>
                <w:sz w:val="20"/>
                <w:szCs w:val="20"/>
              </w:rPr>
              <w:t xml:space="preserve"> No</w:t>
            </w:r>
          </w:p>
        </w:tc>
        <w:tc>
          <w:tcPr>
            <w:tcW w:w="6900" w:type="dxa"/>
            <w:tcMar>
              <w:top w:w="80" w:type="dxa"/>
              <w:left w:w="120" w:type="dxa"/>
              <w:bottom w:w="80" w:type="dxa"/>
              <w:right w:w="120" w:type="dxa"/>
            </w:tcMar>
            <w:vAlign w:val="center"/>
          </w:tcPr>
          <w:p w:rsidR="00E815FD" w:rsidRDefault="0039353C">
            <w:pPr>
              <w:spacing w:after="40"/>
            </w:pPr>
            <w:proofErr w:type="gramStart"/>
            <w:r>
              <w:rPr>
                <w:sz w:val="20"/>
                <w:szCs w:val="20"/>
              </w:rPr>
              <w:t>0643004809700012</w:t>
            </w:r>
            <w:proofErr w:type="gramEnd"/>
          </w:p>
        </w:tc>
      </w:tr>
      <w:tr w:rsidR="00E815FD">
        <w:tc>
          <w:tcPr>
            <w:tcW w:w="2600" w:type="dxa"/>
            <w:shd w:val="clear" w:color="auto" w:fill="EDF0F7"/>
            <w:tcMar>
              <w:top w:w="80" w:type="dxa"/>
              <w:left w:w="120" w:type="dxa"/>
              <w:bottom w:w="80" w:type="dxa"/>
              <w:right w:w="120" w:type="dxa"/>
            </w:tcMar>
            <w:vAlign w:val="center"/>
          </w:tcPr>
          <w:p w:rsidR="00E815FD" w:rsidRDefault="00F65514">
            <w:pPr>
              <w:spacing w:after="40"/>
            </w:pPr>
            <w:r>
              <w:rPr>
                <w:b/>
                <w:bCs/>
                <w:sz w:val="20"/>
                <w:szCs w:val="20"/>
              </w:rPr>
              <w:t>Ticaret Sicil No</w:t>
            </w:r>
          </w:p>
        </w:tc>
        <w:tc>
          <w:tcPr>
            <w:tcW w:w="6900" w:type="dxa"/>
            <w:tcMar>
              <w:top w:w="80" w:type="dxa"/>
              <w:left w:w="120" w:type="dxa"/>
              <w:bottom w:w="80" w:type="dxa"/>
              <w:right w:w="120" w:type="dxa"/>
            </w:tcMar>
            <w:vAlign w:val="center"/>
          </w:tcPr>
          <w:p w:rsidR="00E815FD" w:rsidRDefault="0039353C">
            <w:pPr>
              <w:spacing w:after="40"/>
            </w:pPr>
            <w:r>
              <w:rPr>
                <w:sz w:val="20"/>
                <w:szCs w:val="20"/>
              </w:rPr>
              <w:t>014719</w:t>
            </w:r>
          </w:p>
        </w:tc>
      </w:tr>
      <w:tr w:rsidR="00E815FD">
        <w:tc>
          <w:tcPr>
            <w:tcW w:w="2600" w:type="dxa"/>
            <w:shd w:val="clear" w:color="auto" w:fill="EDF0F7"/>
            <w:tcMar>
              <w:top w:w="80" w:type="dxa"/>
              <w:left w:w="120" w:type="dxa"/>
              <w:bottom w:w="80" w:type="dxa"/>
              <w:right w:w="120" w:type="dxa"/>
            </w:tcMar>
            <w:vAlign w:val="center"/>
          </w:tcPr>
          <w:p w:rsidR="00E815FD" w:rsidRDefault="00F65514">
            <w:pPr>
              <w:spacing w:after="40"/>
            </w:pPr>
            <w:r>
              <w:rPr>
                <w:b/>
                <w:bCs/>
                <w:sz w:val="20"/>
                <w:szCs w:val="20"/>
              </w:rPr>
              <w:t>Vergi Dairesi / No</w:t>
            </w:r>
          </w:p>
        </w:tc>
        <w:tc>
          <w:tcPr>
            <w:tcW w:w="6900" w:type="dxa"/>
            <w:tcMar>
              <w:top w:w="80" w:type="dxa"/>
              <w:left w:w="120" w:type="dxa"/>
              <w:bottom w:w="80" w:type="dxa"/>
              <w:right w:w="120" w:type="dxa"/>
            </w:tcMar>
            <w:vAlign w:val="center"/>
          </w:tcPr>
          <w:p w:rsidR="00E815FD" w:rsidRDefault="00F65514">
            <w:pPr>
              <w:spacing w:after="40"/>
            </w:pPr>
            <w:r>
              <w:rPr>
                <w:sz w:val="20"/>
                <w:szCs w:val="20"/>
              </w:rPr>
              <w:t xml:space="preserve">Bodrum Vergi Dairesi / </w:t>
            </w:r>
            <w:proofErr w:type="gramStart"/>
            <w:r>
              <w:rPr>
                <w:sz w:val="20"/>
                <w:szCs w:val="20"/>
              </w:rPr>
              <w:t>6430048097</w:t>
            </w:r>
            <w:proofErr w:type="gramEnd"/>
          </w:p>
        </w:tc>
      </w:tr>
      <w:tr w:rsidR="00E815FD">
        <w:tc>
          <w:tcPr>
            <w:tcW w:w="2600" w:type="dxa"/>
            <w:shd w:val="clear" w:color="auto" w:fill="EDF0F7"/>
            <w:tcMar>
              <w:top w:w="80" w:type="dxa"/>
              <w:left w:w="120" w:type="dxa"/>
              <w:bottom w:w="80" w:type="dxa"/>
              <w:right w:w="120" w:type="dxa"/>
            </w:tcMar>
            <w:vAlign w:val="center"/>
          </w:tcPr>
          <w:p w:rsidR="00E815FD" w:rsidRDefault="00F65514">
            <w:pPr>
              <w:spacing w:after="40"/>
            </w:pPr>
            <w:r>
              <w:rPr>
                <w:b/>
                <w:bCs/>
                <w:sz w:val="20"/>
                <w:szCs w:val="20"/>
              </w:rPr>
              <w:t>Adres</w:t>
            </w:r>
          </w:p>
        </w:tc>
        <w:tc>
          <w:tcPr>
            <w:tcW w:w="6900" w:type="dxa"/>
            <w:tcMar>
              <w:top w:w="80" w:type="dxa"/>
              <w:left w:w="120" w:type="dxa"/>
              <w:bottom w:w="80" w:type="dxa"/>
              <w:right w:w="120" w:type="dxa"/>
            </w:tcMar>
            <w:vAlign w:val="center"/>
          </w:tcPr>
          <w:p w:rsidR="00E815FD" w:rsidRDefault="00F65514">
            <w:pPr>
              <w:spacing w:after="40"/>
            </w:pPr>
            <w:proofErr w:type="spellStart"/>
            <w:r>
              <w:rPr>
                <w:sz w:val="20"/>
                <w:szCs w:val="20"/>
              </w:rPr>
              <w:t>Müskebi</w:t>
            </w:r>
            <w:proofErr w:type="spellEnd"/>
            <w:r>
              <w:rPr>
                <w:sz w:val="20"/>
                <w:szCs w:val="20"/>
              </w:rPr>
              <w:t xml:space="preserve"> Mah. Bekiroğlu Cad. No:1A/4-8-12 Bodrum/Muğla</w:t>
            </w:r>
          </w:p>
        </w:tc>
      </w:tr>
      <w:tr w:rsidR="00E815FD">
        <w:tc>
          <w:tcPr>
            <w:tcW w:w="2600" w:type="dxa"/>
            <w:shd w:val="clear" w:color="auto" w:fill="EDF0F7"/>
            <w:tcMar>
              <w:top w:w="80" w:type="dxa"/>
              <w:left w:w="120" w:type="dxa"/>
              <w:bottom w:w="80" w:type="dxa"/>
              <w:right w:w="120" w:type="dxa"/>
            </w:tcMar>
            <w:vAlign w:val="center"/>
          </w:tcPr>
          <w:p w:rsidR="00E815FD" w:rsidRDefault="00F65514">
            <w:pPr>
              <w:spacing w:after="40"/>
            </w:pPr>
            <w:r>
              <w:rPr>
                <w:b/>
                <w:bCs/>
                <w:sz w:val="20"/>
                <w:szCs w:val="20"/>
              </w:rPr>
              <w:t>KEP Adresi</w:t>
            </w:r>
          </w:p>
        </w:tc>
        <w:tc>
          <w:tcPr>
            <w:tcW w:w="6900" w:type="dxa"/>
            <w:tcMar>
              <w:top w:w="80" w:type="dxa"/>
              <w:left w:w="120" w:type="dxa"/>
              <w:bottom w:w="80" w:type="dxa"/>
              <w:right w:w="120" w:type="dxa"/>
            </w:tcMar>
            <w:vAlign w:val="center"/>
          </w:tcPr>
          <w:p w:rsidR="00E815FD" w:rsidRDefault="00C00901">
            <w:pPr>
              <w:spacing w:after="40"/>
            </w:pPr>
            <w:r w:rsidRPr="00C00901">
              <w:t>kltyapisanayiveticaret@hs01.kep.tr</w:t>
            </w:r>
          </w:p>
        </w:tc>
      </w:tr>
      <w:tr w:rsidR="00E815FD">
        <w:tc>
          <w:tcPr>
            <w:tcW w:w="2600" w:type="dxa"/>
            <w:shd w:val="clear" w:color="auto" w:fill="EDF0F7"/>
            <w:tcMar>
              <w:top w:w="80" w:type="dxa"/>
              <w:left w:w="120" w:type="dxa"/>
              <w:bottom w:w="80" w:type="dxa"/>
              <w:right w:w="120" w:type="dxa"/>
            </w:tcMar>
            <w:vAlign w:val="center"/>
          </w:tcPr>
          <w:p w:rsidR="00E815FD" w:rsidRDefault="00F65514">
            <w:pPr>
              <w:spacing w:after="40"/>
            </w:pPr>
            <w:r>
              <w:rPr>
                <w:b/>
                <w:bCs/>
                <w:sz w:val="20"/>
                <w:szCs w:val="20"/>
              </w:rPr>
              <w:t>Telefon</w:t>
            </w:r>
          </w:p>
        </w:tc>
        <w:tc>
          <w:tcPr>
            <w:tcW w:w="6900" w:type="dxa"/>
            <w:tcMar>
              <w:top w:w="80" w:type="dxa"/>
              <w:left w:w="120" w:type="dxa"/>
              <w:bottom w:w="80" w:type="dxa"/>
              <w:right w:w="120" w:type="dxa"/>
            </w:tcMar>
            <w:vAlign w:val="center"/>
          </w:tcPr>
          <w:p w:rsidR="00E815FD" w:rsidRDefault="00F65514">
            <w:pPr>
              <w:spacing w:after="40"/>
            </w:pPr>
            <w:r>
              <w:rPr>
                <w:sz w:val="20"/>
                <w:szCs w:val="20"/>
              </w:rPr>
              <w:t>+90 252 358 76 75</w:t>
            </w:r>
          </w:p>
        </w:tc>
      </w:tr>
      <w:tr w:rsidR="00E815FD">
        <w:tc>
          <w:tcPr>
            <w:tcW w:w="2600" w:type="dxa"/>
            <w:shd w:val="clear" w:color="auto" w:fill="EDF0F7"/>
            <w:tcMar>
              <w:top w:w="80" w:type="dxa"/>
              <w:left w:w="120" w:type="dxa"/>
              <w:bottom w:w="80" w:type="dxa"/>
              <w:right w:w="120" w:type="dxa"/>
            </w:tcMar>
            <w:vAlign w:val="center"/>
          </w:tcPr>
          <w:p w:rsidR="00E815FD" w:rsidRDefault="00F65514">
            <w:pPr>
              <w:spacing w:after="40"/>
            </w:pPr>
            <w:r>
              <w:rPr>
                <w:b/>
                <w:bCs/>
                <w:sz w:val="20"/>
                <w:szCs w:val="20"/>
              </w:rPr>
              <w:t>Mobil Telefon</w:t>
            </w:r>
          </w:p>
        </w:tc>
        <w:tc>
          <w:tcPr>
            <w:tcW w:w="6900" w:type="dxa"/>
            <w:tcMar>
              <w:top w:w="80" w:type="dxa"/>
              <w:left w:w="120" w:type="dxa"/>
              <w:bottom w:w="80" w:type="dxa"/>
              <w:right w:w="120" w:type="dxa"/>
            </w:tcMar>
            <w:vAlign w:val="center"/>
          </w:tcPr>
          <w:p w:rsidR="00E815FD" w:rsidRDefault="00F65514">
            <w:pPr>
              <w:spacing w:after="40"/>
            </w:pPr>
            <w:r>
              <w:rPr>
                <w:sz w:val="20"/>
                <w:szCs w:val="20"/>
              </w:rPr>
              <w:t>+90 533 779 66 86</w:t>
            </w:r>
          </w:p>
        </w:tc>
      </w:tr>
      <w:tr w:rsidR="00E815FD">
        <w:tc>
          <w:tcPr>
            <w:tcW w:w="2600" w:type="dxa"/>
            <w:shd w:val="clear" w:color="auto" w:fill="EDF0F7"/>
            <w:tcMar>
              <w:top w:w="80" w:type="dxa"/>
              <w:left w:w="120" w:type="dxa"/>
              <w:bottom w:w="80" w:type="dxa"/>
              <w:right w:w="120" w:type="dxa"/>
            </w:tcMar>
            <w:vAlign w:val="center"/>
          </w:tcPr>
          <w:p w:rsidR="00E815FD" w:rsidRDefault="00F65514">
            <w:pPr>
              <w:spacing w:after="40"/>
            </w:pPr>
            <w:r>
              <w:rPr>
                <w:b/>
                <w:bCs/>
                <w:sz w:val="20"/>
                <w:szCs w:val="20"/>
              </w:rPr>
              <w:t>E-posta</w:t>
            </w:r>
          </w:p>
        </w:tc>
        <w:tc>
          <w:tcPr>
            <w:tcW w:w="6900" w:type="dxa"/>
            <w:tcMar>
              <w:top w:w="80" w:type="dxa"/>
              <w:left w:w="120" w:type="dxa"/>
              <w:bottom w:w="80" w:type="dxa"/>
              <w:right w:w="120" w:type="dxa"/>
            </w:tcMar>
            <w:vAlign w:val="center"/>
          </w:tcPr>
          <w:p w:rsidR="00E815FD" w:rsidRDefault="00FD7726">
            <w:pPr>
              <w:spacing w:after="40"/>
            </w:pPr>
            <w:r>
              <w:rPr>
                <w:sz w:val="20"/>
                <w:szCs w:val="20"/>
              </w:rPr>
              <w:t>info@kltyapi.com.tr</w:t>
            </w:r>
          </w:p>
        </w:tc>
      </w:tr>
      <w:tr w:rsidR="00E815FD">
        <w:tc>
          <w:tcPr>
            <w:tcW w:w="2600" w:type="dxa"/>
            <w:shd w:val="clear" w:color="auto" w:fill="EDF0F7"/>
            <w:tcMar>
              <w:top w:w="80" w:type="dxa"/>
              <w:left w:w="120" w:type="dxa"/>
              <w:bottom w:w="80" w:type="dxa"/>
              <w:right w:w="120" w:type="dxa"/>
            </w:tcMar>
            <w:vAlign w:val="center"/>
          </w:tcPr>
          <w:p w:rsidR="00E815FD" w:rsidRDefault="00F65514">
            <w:pPr>
              <w:spacing w:after="40"/>
            </w:pPr>
            <w:r>
              <w:rPr>
                <w:b/>
                <w:bCs/>
                <w:sz w:val="20"/>
                <w:szCs w:val="20"/>
              </w:rPr>
              <w:t>İnternet Sitesi</w:t>
            </w:r>
          </w:p>
        </w:tc>
        <w:tc>
          <w:tcPr>
            <w:tcW w:w="6900" w:type="dxa"/>
            <w:tcMar>
              <w:top w:w="80" w:type="dxa"/>
              <w:left w:w="120" w:type="dxa"/>
              <w:bottom w:w="80" w:type="dxa"/>
              <w:right w:w="120" w:type="dxa"/>
            </w:tcMar>
            <w:vAlign w:val="center"/>
          </w:tcPr>
          <w:p w:rsidR="00E815FD" w:rsidRDefault="00627ABE">
            <w:pPr>
              <w:spacing w:after="40"/>
            </w:pPr>
            <w:hyperlink r:id="rId7" w:history="1">
              <w:r w:rsidR="0039353C" w:rsidRPr="00EE0A31">
                <w:rPr>
                  <w:rStyle w:val="Kpr"/>
                  <w:sz w:val="20"/>
                  <w:szCs w:val="20"/>
                </w:rPr>
                <w:t>www.novobodrum.com</w:t>
              </w:r>
            </w:hyperlink>
            <w:r w:rsidR="0039353C">
              <w:rPr>
                <w:sz w:val="20"/>
                <w:szCs w:val="20"/>
              </w:rPr>
              <w:t xml:space="preserve"> - </w:t>
            </w:r>
            <w:hyperlink r:id="rId8" w:history="1">
              <w:r w:rsidR="0039353C" w:rsidRPr="00EE0A31">
                <w:rPr>
                  <w:rStyle w:val="Kpr"/>
                  <w:sz w:val="20"/>
                  <w:szCs w:val="20"/>
                </w:rPr>
                <w:t>www.klt.com.tr</w:t>
              </w:r>
            </w:hyperlink>
            <w:r w:rsidR="0039353C">
              <w:rPr>
                <w:sz w:val="20"/>
                <w:szCs w:val="20"/>
              </w:rPr>
              <w:t xml:space="preserve"> </w:t>
            </w:r>
          </w:p>
        </w:tc>
      </w:tr>
    </w:tbl>
    <w:p w:rsidR="00E815FD" w:rsidRDefault="00E815FD">
      <w:pPr>
        <w:spacing w:after="200"/>
      </w:pPr>
    </w:p>
    <w:p w:rsidR="00E815FD" w:rsidRDefault="00E815FD">
      <w:pPr>
        <w:spacing w:after="160" w:line="276" w:lineRule="auto"/>
        <w:jc w:val="both"/>
      </w:pPr>
      <w:bookmarkStart w:id="0" w:name="_GoBack"/>
      <w:bookmarkEnd w:id="0"/>
    </w:p>
    <w:sectPr w:rsidR="00E815FD">
      <w:footerReference w:type="default" r:id="rId9"/>
      <w:pgSz w:w="11906" w:h="16838"/>
      <w:pgMar w:top="1247" w:right="1247" w:bottom="1133" w:left="124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ABE" w:rsidRDefault="00627ABE">
      <w:r>
        <w:separator/>
      </w:r>
    </w:p>
  </w:endnote>
  <w:endnote w:type="continuationSeparator" w:id="0">
    <w:p w:rsidR="00627ABE" w:rsidRDefault="0062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5FD" w:rsidRDefault="00C00901">
    <w:pPr>
      <w:jc w:val="center"/>
    </w:pPr>
    <w:r>
      <w:rPr>
        <w:color w:val="808080"/>
        <w:sz w:val="16"/>
        <w:szCs w:val="16"/>
      </w:rPr>
      <w:t>KLT YAPI</w:t>
    </w:r>
    <w:r w:rsidR="00F65514">
      <w:rPr>
        <w:color w:val="808080"/>
        <w:sz w:val="16"/>
        <w:szCs w:val="16"/>
      </w:rPr>
      <w:t xml:space="preserve"> San. Tic. Ltd. Şti. — Sayfa </w:t>
    </w:r>
    <w:r w:rsidR="00F65514">
      <w:rPr>
        <w:color w:val="808080"/>
        <w:sz w:val="16"/>
        <w:szCs w:val="16"/>
      </w:rPr>
      <w:fldChar w:fldCharType="begin"/>
    </w:r>
    <w:r w:rsidR="00F65514">
      <w:rPr>
        <w:color w:val="808080"/>
        <w:sz w:val="16"/>
        <w:szCs w:val="16"/>
      </w:rPr>
      <w:instrText>PAGE</w:instrText>
    </w:r>
    <w:r w:rsidR="00F65514">
      <w:rPr>
        <w:color w:val="808080"/>
        <w:sz w:val="16"/>
        <w:szCs w:val="16"/>
      </w:rPr>
      <w:fldChar w:fldCharType="separate"/>
    </w:r>
    <w:r w:rsidR="002D385F">
      <w:rPr>
        <w:noProof/>
        <w:color w:val="808080"/>
        <w:sz w:val="16"/>
        <w:szCs w:val="16"/>
      </w:rPr>
      <w:t>5</w:t>
    </w:r>
    <w:r w:rsidR="00F65514">
      <w:rPr>
        <w:color w:val="808080"/>
        <w:sz w:val="16"/>
        <w:szCs w:val="16"/>
      </w:rPr>
      <w:fldChar w:fldCharType="end"/>
    </w:r>
    <w:r w:rsidR="00F65514">
      <w:rPr>
        <w:color w:val="808080"/>
        <w:sz w:val="16"/>
        <w:szCs w:val="16"/>
      </w:rPr>
      <w:t xml:space="preserve"> / </w:t>
    </w:r>
    <w:r w:rsidR="00F65514">
      <w:rPr>
        <w:color w:val="808080"/>
        <w:sz w:val="16"/>
        <w:szCs w:val="16"/>
      </w:rPr>
      <w:fldChar w:fldCharType="begin"/>
    </w:r>
    <w:r w:rsidR="00F65514">
      <w:rPr>
        <w:color w:val="808080"/>
        <w:sz w:val="16"/>
        <w:szCs w:val="16"/>
      </w:rPr>
      <w:instrText>NUMPAGES</w:instrText>
    </w:r>
    <w:r w:rsidR="00F65514">
      <w:rPr>
        <w:color w:val="808080"/>
        <w:sz w:val="16"/>
        <w:szCs w:val="16"/>
      </w:rPr>
      <w:fldChar w:fldCharType="separate"/>
    </w:r>
    <w:r w:rsidR="002D385F">
      <w:rPr>
        <w:noProof/>
        <w:color w:val="808080"/>
        <w:sz w:val="16"/>
        <w:szCs w:val="16"/>
      </w:rPr>
      <w:t>5</w:t>
    </w:r>
    <w:r w:rsidR="00F65514">
      <w:rPr>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ABE" w:rsidRDefault="00627ABE">
      <w:r>
        <w:separator/>
      </w:r>
    </w:p>
  </w:footnote>
  <w:footnote w:type="continuationSeparator" w:id="0">
    <w:p w:rsidR="00627ABE" w:rsidRDefault="00627A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81675"/>
    <w:multiLevelType w:val="hybridMultilevel"/>
    <w:tmpl w:val="7734A956"/>
    <w:lvl w:ilvl="0" w:tplc="EED2B83A">
      <w:start w:val="1"/>
      <w:numFmt w:val="lowerLetter"/>
      <w:lvlText w:val="%1)"/>
      <w:lvlJc w:val="left"/>
      <w:pPr>
        <w:ind w:left="425" w:hanging="285"/>
      </w:pPr>
    </w:lvl>
    <w:lvl w:ilvl="1" w:tplc="1610AEF6">
      <w:numFmt w:val="decimal"/>
      <w:lvlText w:val=""/>
      <w:lvlJc w:val="left"/>
    </w:lvl>
    <w:lvl w:ilvl="2" w:tplc="9F5873D6">
      <w:numFmt w:val="decimal"/>
      <w:lvlText w:val=""/>
      <w:lvlJc w:val="left"/>
    </w:lvl>
    <w:lvl w:ilvl="3" w:tplc="5EA8CF7E">
      <w:numFmt w:val="decimal"/>
      <w:lvlText w:val=""/>
      <w:lvlJc w:val="left"/>
    </w:lvl>
    <w:lvl w:ilvl="4" w:tplc="ABAEA190">
      <w:numFmt w:val="decimal"/>
      <w:lvlText w:val=""/>
      <w:lvlJc w:val="left"/>
    </w:lvl>
    <w:lvl w:ilvl="5" w:tplc="A89CD50E">
      <w:numFmt w:val="decimal"/>
      <w:lvlText w:val=""/>
      <w:lvlJc w:val="left"/>
    </w:lvl>
    <w:lvl w:ilvl="6" w:tplc="390CD97E">
      <w:numFmt w:val="decimal"/>
      <w:lvlText w:val=""/>
      <w:lvlJc w:val="left"/>
    </w:lvl>
    <w:lvl w:ilvl="7" w:tplc="422052C2">
      <w:numFmt w:val="decimal"/>
      <w:lvlText w:val=""/>
      <w:lvlJc w:val="left"/>
    </w:lvl>
    <w:lvl w:ilvl="8" w:tplc="402E811A">
      <w:numFmt w:val="decimal"/>
      <w:lvlText w:val=""/>
      <w:lvlJc w:val="left"/>
    </w:lvl>
  </w:abstractNum>
  <w:abstractNum w:abstractNumId="1" w15:restartNumberingAfterBreak="0">
    <w:nsid w:val="1AD51A49"/>
    <w:multiLevelType w:val="hybridMultilevel"/>
    <w:tmpl w:val="4AEA4ED8"/>
    <w:lvl w:ilvl="0" w:tplc="1A9403F0">
      <w:start w:val="1"/>
      <w:numFmt w:val="lowerLetter"/>
      <w:lvlText w:val="%1)"/>
      <w:lvlJc w:val="left"/>
      <w:pPr>
        <w:ind w:left="425" w:hanging="285"/>
      </w:pPr>
    </w:lvl>
    <w:lvl w:ilvl="1" w:tplc="4AD40EB4">
      <w:numFmt w:val="decimal"/>
      <w:lvlText w:val=""/>
      <w:lvlJc w:val="left"/>
    </w:lvl>
    <w:lvl w:ilvl="2" w:tplc="5F84E89C">
      <w:numFmt w:val="decimal"/>
      <w:lvlText w:val=""/>
      <w:lvlJc w:val="left"/>
    </w:lvl>
    <w:lvl w:ilvl="3" w:tplc="6E10F74A">
      <w:numFmt w:val="decimal"/>
      <w:lvlText w:val=""/>
      <w:lvlJc w:val="left"/>
    </w:lvl>
    <w:lvl w:ilvl="4" w:tplc="795AF824">
      <w:numFmt w:val="decimal"/>
      <w:lvlText w:val=""/>
      <w:lvlJc w:val="left"/>
    </w:lvl>
    <w:lvl w:ilvl="5" w:tplc="00E498D6">
      <w:numFmt w:val="decimal"/>
      <w:lvlText w:val=""/>
      <w:lvlJc w:val="left"/>
    </w:lvl>
    <w:lvl w:ilvl="6" w:tplc="F3522A0E">
      <w:numFmt w:val="decimal"/>
      <w:lvlText w:val=""/>
      <w:lvlJc w:val="left"/>
    </w:lvl>
    <w:lvl w:ilvl="7" w:tplc="C05E886A">
      <w:numFmt w:val="decimal"/>
      <w:lvlText w:val=""/>
      <w:lvlJc w:val="left"/>
    </w:lvl>
    <w:lvl w:ilvl="8" w:tplc="A992CE70">
      <w:numFmt w:val="decimal"/>
      <w:lvlText w:val=""/>
      <w:lvlJc w:val="left"/>
    </w:lvl>
  </w:abstractNum>
  <w:abstractNum w:abstractNumId="2" w15:restartNumberingAfterBreak="0">
    <w:nsid w:val="33352327"/>
    <w:multiLevelType w:val="hybridMultilevel"/>
    <w:tmpl w:val="927413C2"/>
    <w:lvl w:ilvl="0" w:tplc="716EFC02">
      <w:start w:val="1"/>
      <w:numFmt w:val="bullet"/>
      <w:lvlText w:val="●"/>
      <w:lvlJc w:val="left"/>
      <w:pPr>
        <w:ind w:left="720" w:hanging="360"/>
      </w:pPr>
    </w:lvl>
    <w:lvl w:ilvl="1" w:tplc="74A683E2">
      <w:start w:val="1"/>
      <w:numFmt w:val="bullet"/>
      <w:lvlText w:val="○"/>
      <w:lvlJc w:val="left"/>
      <w:pPr>
        <w:ind w:left="1440" w:hanging="360"/>
      </w:pPr>
    </w:lvl>
    <w:lvl w:ilvl="2" w:tplc="0FF44238">
      <w:start w:val="1"/>
      <w:numFmt w:val="bullet"/>
      <w:lvlText w:val="■"/>
      <w:lvlJc w:val="left"/>
      <w:pPr>
        <w:ind w:left="2160" w:hanging="360"/>
      </w:pPr>
    </w:lvl>
    <w:lvl w:ilvl="3" w:tplc="B02E46F4">
      <w:start w:val="1"/>
      <w:numFmt w:val="bullet"/>
      <w:lvlText w:val="●"/>
      <w:lvlJc w:val="left"/>
      <w:pPr>
        <w:ind w:left="2880" w:hanging="360"/>
      </w:pPr>
    </w:lvl>
    <w:lvl w:ilvl="4" w:tplc="893EA584">
      <w:start w:val="1"/>
      <w:numFmt w:val="bullet"/>
      <w:lvlText w:val="○"/>
      <w:lvlJc w:val="left"/>
      <w:pPr>
        <w:ind w:left="3600" w:hanging="360"/>
      </w:pPr>
    </w:lvl>
    <w:lvl w:ilvl="5" w:tplc="391C7028">
      <w:start w:val="1"/>
      <w:numFmt w:val="bullet"/>
      <w:lvlText w:val="■"/>
      <w:lvlJc w:val="left"/>
      <w:pPr>
        <w:ind w:left="4320" w:hanging="360"/>
      </w:pPr>
    </w:lvl>
    <w:lvl w:ilvl="6" w:tplc="178EE2E2">
      <w:start w:val="1"/>
      <w:numFmt w:val="bullet"/>
      <w:lvlText w:val="●"/>
      <w:lvlJc w:val="left"/>
      <w:pPr>
        <w:ind w:left="5040" w:hanging="360"/>
      </w:pPr>
    </w:lvl>
    <w:lvl w:ilvl="7" w:tplc="B23AC854">
      <w:start w:val="1"/>
      <w:numFmt w:val="bullet"/>
      <w:lvlText w:val="●"/>
      <w:lvlJc w:val="left"/>
      <w:pPr>
        <w:ind w:left="5760" w:hanging="360"/>
      </w:pPr>
    </w:lvl>
    <w:lvl w:ilvl="8" w:tplc="B9DE24FA">
      <w:start w:val="1"/>
      <w:numFmt w:val="bullet"/>
      <w:lvlText w:val="●"/>
      <w:lvlJc w:val="left"/>
      <w:pPr>
        <w:ind w:left="6480" w:hanging="360"/>
      </w:pPr>
    </w:lvl>
  </w:abstractNum>
  <w:abstractNum w:abstractNumId="3" w15:restartNumberingAfterBreak="0">
    <w:nsid w:val="6EF86744"/>
    <w:multiLevelType w:val="hybridMultilevel"/>
    <w:tmpl w:val="EC8E90FC"/>
    <w:lvl w:ilvl="0" w:tplc="BDBA26A8">
      <w:start w:val="1"/>
      <w:numFmt w:val="bullet"/>
      <w:lvlText w:val="•"/>
      <w:lvlJc w:val="left"/>
      <w:pPr>
        <w:ind w:left="425" w:hanging="212"/>
      </w:pPr>
    </w:lvl>
    <w:lvl w:ilvl="1" w:tplc="78E0B5E0">
      <w:numFmt w:val="decimal"/>
      <w:lvlText w:val=""/>
      <w:lvlJc w:val="left"/>
    </w:lvl>
    <w:lvl w:ilvl="2" w:tplc="DD2EEDE8">
      <w:numFmt w:val="decimal"/>
      <w:lvlText w:val=""/>
      <w:lvlJc w:val="left"/>
    </w:lvl>
    <w:lvl w:ilvl="3" w:tplc="746E3E8E">
      <w:numFmt w:val="decimal"/>
      <w:lvlText w:val=""/>
      <w:lvlJc w:val="left"/>
    </w:lvl>
    <w:lvl w:ilvl="4" w:tplc="261C6838">
      <w:numFmt w:val="decimal"/>
      <w:lvlText w:val=""/>
      <w:lvlJc w:val="left"/>
    </w:lvl>
    <w:lvl w:ilvl="5" w:tplc="CC383880">
      <w:numFmt w:val="decimal"/>
      <w:lvlText w:val=""/>
      <w:lvlJc w:val="left"/>
    </w:lvl>
    <w:lvl w:ilvl="6" w:tplc="FADC51FA">
      <w:numFmt w:val="decimal"/>
      <w:lvlText w:val=""/>
      <w:lvlJc w:val="left"/>
    </w:lvl>
    <w:lvl w:ilvl="7" w:tplc="3B7EA6DE">
      <w:numFmt w:val="decimal"/>
      <w:lvlText w:val=""/>
      <w:lvlJc w:val="left"/>
    </w:lvl>
    <w:lvl w:ilvl="8" w:tplc="18A2475E">
      <w:numFmt w:val="decimal"/>
      <w:lvlText w:val=""/>
      <w:lvlJc w:val="left"/>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5FD"/>
    <w:rsid w:val="002D385F"/>
    <w:rsid w:val="0039353C"/>
    <w:rsid w:val="00627ABE"/>
    <w:rsid w:val="00701C4B"/>
    <w:rsid w:val="00C00901"/>
    <w:rsid w:val="00CA045C"/>
    <w:rsid w:val="00E815FD"/>
    <w:rsid w:val="00F65514"/>
    <w:rsid w:val="00FD77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8FCF38-92AB-4714-B9D9-1AE875306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1"/>
        <w:szCs w:val="21"/>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not Metni Char"/>
    <w:link w:val="SonnotMetni"/>
    <w:uiPriority w:val="99"/>
    <w:semiHidden/>
    <w:unhideWhenUsed/>
    <w:rPr>
      <w:sz w:val="20"/>
      <w:szCs w:val="20"/>
    </w:rPr>
  </w:style>
  <w:style w:type="paragraph" w:styleId="stbilgi">
    <w:name w:val="header"/>
    <w:basedOn w:val="Normal"/>
    <w:link w:val="stbilgiChar"/>
    <w:uiPriority w:val="99"/>
    <w:unhideWhenUsed/>
    <w:rsid w:val="00C00901"/>
    <w:pPr>
      <w:tabs>
        <w:tab w:val="center" w:pos="4536"/>
        <w:tab w:val="right" w:pos="9072"/>
      </w:tabs>
    </w:pPr>
  </w:style>
  <w:style w:type="character" w:customStyle="1" w:styleId="stbilgiChar">
    <w:name w:val="Üstbilgi Char"/>
    <w:basedOn w:val="VarsaylanParagrafYazTipi"/>
    <w:link w:val="stbilgi"/>
    <w:uiPriority w:val="99"/>
    <w:rsid w:val="00C00901"/>
  </w:style>
  <w:style w:type="paragraph" w:styleId="Altbilgi">
    <w:name w:val="footer"/>
    <w:basedOn w:val="Normal"/>
    <w:link w:val="AltbilgiChar"/>
    <w:uiPriority w:val="99"/>
    <w:unhideWhenUsed/>
    <w:rsid w:val="00C00901"/>
    <w:pPr>
      <w:tabs>
        <w:tab w:val="center" w:pos="4536"/>
        <w:tab w:val="right" w:pos="9072"/>
      </w:tabs>
    </w:pPr>
  </w:style>
  <w:style w:type="character" w:customStyle="1" w:styleId="AltbilgiChar">
    <w:name w:val="Altbilgi Char"/>
    <w:basedOn w:val="VarsaylanParagrafYazTipi"/>
    <w:link w:val="Altbilgi"/>
    <w:uiPriority w:val="99"/>
    <w:rsid w:val="00C00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klt.com.tr" TargetMode="External"/><Relationship Id="rId3" Type="http://schemas.openxmlformats.org/officeDocument/2006/relationships/settings" Target="settings.xml"/><Relationship Id="rId7" Type="http://schemas.openxmlformats.org/officeDocument/2006/relationships/hyperlink" Target="http://www.novobodr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1729</Words>
  <Characters>9858</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cp:lastModifiedBy>
  <cp:revision>6</cp:revision>
  <dcterms:created xsi:type="dcterms:W3CDTF">2026-08-20T14:41:00Z</dcterms:created>
  <dcterms:modified xsi:type="dcterms:W3CDTF">2026-08-21T09:48:00Z</dcterms:modified>
</cp:coreProperties>
</file>